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DF" w:rsidRDefault="00071C51" w:rsidP="00CE08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05pt;margin-top:-1.15pt;width:475.7pt;height:28.4pt;z-index:251658240" fillcolor="#333" strokeweight="1pt">
            <v:shadow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&quot;;font-size:24pt;font-weight:bold;font-style:italic;v-text-spacing:78650f;v-text-kern:t" trim="t" fitpath="t" string="ООО ''ГАЗХИМКОМПЛЕКТ''"/>
          </v:shape>
        </w:pict>
      </w:r>
    </w:p>
    <w:p w:rsidR="00CE08DF" w:rsidRDefault="00CE08DF" w:rsidP="00CE08DF">
      <w:pPr>
        <w:spacing w:line="240" w:lineRule="atLeast"/>
        <w:ind w:left="0" w:right="23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  <w:lang w:val="en-US"/>
        </w:rPr>
      </w:pPr>
      <w:r w:rsidRPr="00CE08DF">
        <w:rPr>
          <w:rFonts w:ascii="Times New Roman" w:hAnsi="Times New Roman" w:cs="Times New Roman"/>
          <w:b/>
          <w:bCs/>
          <w:sz w:val="22"/>
          <w:szCs w:val="22"/>
          <w:u w:val="single"/>
        </w:rPr>
        <w:t>т</w:t>
      </w:r>
      <w:r w:rsidRPr="003D6228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/</w:t>
      </w:r>
      <w:proofErr w:type="spellStart"/>
      <w:r w:rsidRPr="00CE08DF">
        <w:rPr>
          <w:rFonts w:ascii="Times New Roman" w:hAnsi="Times New Roman" w:cs="Times New Roman"/>
          <w:b/>
          <w:bCs/>
          <w:sz w:val="22"/>
          <w:szCs w:val="22"/>
          <w:u w:val="single"/>
        </w:rPr>
        <w:t>ф</w:t>
      </w:r>
      <w:proofErr w:type="spellEnd"/>
      <w:r w:rsidRPr="003D6228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</w:t>
      </w:r>
      <w:r w:rsidRPr="003D6228">
        <w:rPr>
          <w:rFonts w:ascii="Times New Roman" w:hAnsi="Times New Roman" w:cs="Times New Roman"/>
          <w:b/>
          <w:bCs/>
          <w:noProof/>
          <w:sz w:val="22"/>
          <w:szCs w:val="22"/>
          <w:u w:val="single"/>
          <w:lang w:val="en-US"/>
        </w:rPr>
        <w:t>(4</w:t>
      </w:r>
      <w:r w:rsidRPr="003D6228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7354) 6-06-33,  6-07-10,  6-43-86, </w:t>
      </w:r>
      <w:r w:rsidRPr="00CE08DF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e</w:t>
      </w:r>
      <w:r w:rsidRPr="003D6228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-</w:t>
      </w:r>
      <w:r w:rsidRPr="00CE08DF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mail</w:t>
      </w:r>
      <w:r w:rsidRPr="003D6228"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  <w:lang w:val="en-US"/>
        </w:rPr>
        <w:t xml:space="preserve">: </w:t>
      </w:r>
      <w:hyperlink r:id="rId5" w:history="1">
        <w:r w:rsidRPr="00CE08DF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gazreg</w:t>
        </w:r>
        <w:r w:rsidRPr="003D6228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@</w:t>
        </w:r>
        <w:r w:rsidRPr="00CE08DF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yandex</w:t>
        </w:r>
        <w:r w:rsidRPr="003D6228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.</w:t>
        </w:r>
        <w:r w:rsidRPr="00CE08DF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ru</w:t>
        </w:r>
      </w:hyperlink>
    </w:p>
    <w:p w:rsidR="00C82C8C" w:rsidRDefault="00C82C8C" w:rsidP="00CE08DF">
      <w:pPr>
        <w:spacing w:line="240" w:lineRule="atLeast"/>
        <w:ind w:left="0" w:right="23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  <w:lang w:val="en-US"/>
        </w:rPr>
        <w:t>GAZHIM</w:t>
      </w:r>
      <w:r w:rsidRPr="00234C00"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  <w:lang w:val="en-US"/>
        </w:rPr>
        <w:t>RU</w:t>
      </w:r>
    </w:p>
    <w:p w:rsidR="00234C00" w:rsidRDefault="00234C00" w:rsidP="00234C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C00" w:rsidRDefault="00234C00" w:rsidP="00234C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ОПРОСНЫЙ ЛИСТ  НА </w:t>
      </w:r>
      <w:r w:rsidR="00CE09F4">
        <w:rPr>
          <w:rFonts w:ascii="Times New Roman" w:hAnsi="Times New Roman" w:cs="Times New Roman"/>
          <w:b/>
          <w:bCs/>
          <w:sz w:val="24"/>
          <w:szCs w:val="24"/>
        </w:rPr>
        <w:t>ИЗГОТОВЛЕНИЕ ДЫМОВОЙ ТРУБЫ</w:t>
      </w:r>
    </w:p>
    <w:p w:rsidR="00234C00" w:rsidRDefault="00234C00" w:rsidP="00234C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Заказчик_______________________________________________________________</w:t>
      </w:r>
    </w:p>
    <w:p w:rsidR="00234C00" w:rsidRDefault="00234C00" w:rsidP="00234C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Контактное лицо_______________________________________________________</w:t>
      </w:r>
    </w:p>
    <w:p w:rsidR="00234C00" w:rsidRDefault="00234C00" w:rsidP="00234C00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Тел:/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E5150A">
        <w:rPr>
          <w:rFonts w:ascii="Times New Roman" w:hAnsi="Times New Roman" w:cs="Times New Roman"/>
          <w:b/>
          <w:bCs/>
          <w:sz w:val="24"/>
          <w:szCs w:val="24"/>
        </w:rPr>
        <w:t>:_________________________________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234C00" w:rsidRDefault="00234C00" w:rsidP="00234C00">
      <w:pPr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объекта__________________________________________________</w:t>
      </w:r>
    </w:p>
    <w:p w:rsidR="00234C00" w:rsidRDefault="00234C00" w:rsidP="00234C00">
      <w:pPr>
        <w:spacing w:after="0" w:line="360" w:lineRule="auto"/>
        <w:jc w:val="left"/>
      </w:pPr>
    </w:p>
    <w:p w:rsidR="00234C00" w:rsidRDefault="00234C00" w:rsidP="00234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КОТЕЛ НАРУЖНОГО РАЗМЕЩЕНИЯ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RS</w:t>
      </w:r>
      <w:r w:rsidRPr="00CE09F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"/>
        <w:gridCol w:w="5848"/>
        <w:gridCol w:w="1332"/>
        <w:gridCol w:w="1353"/>
      </w:tblGrid>
      <w:tr w:rsidR="00234C00" w:rsidTr="00A31A6C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тепловая нагрузка, кВт</w:t>
            </w:r>
          </w:p>
        </w:tc>
        <w:tc>
          <w:tcPr>
            <w:tcW w:w="26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Одинарный котел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Сдвоенный котел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сетевой фирмы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сетевой резервный фирмы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Calpeda</w:t>
            </w:r>
            <w:proofErr w:type="spellEnd"/>
            <w:r w:rsidRPr="00E51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rPr>
          <w:trHeight w:val="60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загазованности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E5150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САКЗ-МК-1 в комплекте с отсечным электромагнитным клапаном КЗГМ-У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rPr>
          <w:trHeight w:val="52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rPr>
          <w:trHeight w:val="52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Проводной вывод на пульт управления (кабель 50м)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rPr>
          <w:trHeight w:val="52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Радиопередающее устройство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 (радиосигнал до 1,5км)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rPr>
          <w:trHeight w:val="52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E51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(оповещение на сотовую связь, свыше 1,5 км)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</w:tbl>
    <w:p w:rsidR="00234C00" w:rsidRDefault="00234C00" w:rsidP="00234C00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C00" w:rsidRDefault="00234C00" w:rsidP="00234C00">
      <w:pPr>
        <w:pStyle w:val="a4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Стр.1 из 2</w:t>
      </w:r>
    </w:p>
    <w:p w:rsidR="00234C00" w:rsidRDefault="00234C00" w:rsidP="00234C0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C00" w:rsidRDefault="00234C00" w:rsidP="00234C00">
      <w:pPr>
        <w:pStyle w:val="a4"/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УЧЕТА ГАЗА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"/>
        <w:gridCol w:w="5848"/>
        <w:gridCol w:w="1332"/>
        <w:gridCol w:w="1353"/>
      </w:tblGrid>
      <w:tr w:rsidR="00234C00" w:rsidTr="00A31A6C">
        <w:trPr>
          <w:trHeight w:val="580"/>
        </w:trPr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давление газа до 0,005МПа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rPr>
          <w:trHeight w:val="580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давление газа от 0,005МПа до 0,3МПа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rPr>
          <w:trHeight w:val="580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давление газа от 0,3МПа до 0,6МПа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rPr>
          <w:trHeight w:val="533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газа до ГРУ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rPr>
          <w:trHeight w:val="533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газа после ГРУ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</w:tbl>
    <w:p w:rsidR="00234C00" w:rsidRDefault="00234C00" w:rsidP="00234C0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C00" w:rsidRDefault="00234C00" w:rsidP="00234C0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ПУНКТ РЕДУЦИРОВАНИЯ ГАЗА (ГРУ)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"/>
        <w:gridCol w:w="5848"/>
        <w:gridCol w:w="1332"/>
        <w:gridCol w:w="1353"/>
      </w:tblGrid>
      <w:tr w:rsidR="00234C00" w:rsidTr="00A31A6C">
        <w:trPr>
          <w:tblHeader/>
        </w:trPr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давление газа от 0,005МПа до 0,3МПа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давление газа от 0,3Мпа до 0,6Мпа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</w:tbl>
    <w:p w:rsidR="00234C00" w:rsidRDefault="00234C00" w:rsidP="00234C0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C00" w:rsidRDefault="00234C00" w:rsidP="00234C0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ДЫМОВАЯ ТРУБА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"/>
        <w:gridCol w:w="5848"/>
        <w:gridCol w:w="1332"/>
        <w:gridCol w:w="1353"/>
      </w:tblGrid>
      <w:tr w:rsidR="00234C00" w:rsidTr="00A31A6C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дымовой трубы,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крепления дымовой трубы:</w:t>
            </w: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Настенного крепления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стены</w:t>
            </w:r>
          </w:p>
        </w:tc>
        <w:tc>
          <w:tcPr>
            <w:tcW w:w="26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234C00" w:rsidTr="00A31A6C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несущей конструкции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C00" w:rsidRDefault="00234C00" w:rsidP="00A31A6C">
            <w:pPr>
              <w:pStyle w:val="a9"/>
              <w:snapToGrid w:val="0"/>
              <w:spacing w:after="0" w:line="360" w:lineRule="auto"/>
              <w:jc w:val="both"/>
            </w:pPr>
          </w:p>
        </w:tc>
      </w:tr>
    </w:tbl>
    <w:p w:rsidR="00234C00" w:rsidRDefault="00234C00" w:rsidP="00234C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4C00" w:rsidRDefault="00234C00" w:rsidP="00234C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C00" w:rsidRDefault="00234C00" w:rsidP="00234C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Подпись: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Дата:</w:t>
      </w:r>
    </w:p>
    <w:p w:rsidR="00234C00" w:rsidRDefault="00234C00" w:rsidP="00234C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C00" w:rsidRDefault="00234C00" w:rsidP="00234C00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Стр.2 из 2</w:t>
      </w:r>
    </w:p>
    <w:p w:rsidR="00234C00" w:rsidRPr="00234C00" w:rsidRDefault="00234C00" w:rsidP="00CE08DF">
      <w:pPr>
        <w:spacing w:line="240" w:lineRule="atLeast"/>
        <w:ind w:left="0" w:right="2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sectPr w:rsidR="00234C00" w:rsidRPr="00234C00" w:rsidSect="00CE08DF">
      <w:type w:val="continuous"/>
      <w:pgSz w:w="11900" w:h="16820"/>
      <w:pgMar w:top="567" w:right="560" w:bottom="426" w:left="1120" w:header="720" w:footer="720" w:gutter="0"/>
      <w:cols w:space="6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7E7"/>
    <w:multiLevelType w:val="hybridMultilevel"/>
    <w:tmpl w:val="60E8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350ED"/>
    <w:rsid w:val="00071C51"/>
    <w:rsid w:val="00234C00"/>
    <w:rsid w:val="00261836"/>
    <w:rsid w:val="003D6228"/>
    <w:rsid w:val="00594C57"/>
    <w:rsid w:val="00774F54"/>
    <w:rsid w:val="00834A99"/>
    <w:rsid w:val="00AD4CA8"/>
    <w:rsid w:val="00BE6C83"/>
    <w:rsid w:val="00C350ED"/>
    <w:rsid w:val="00C66F6B"/>
    <w:rsid w:val="00C82C8C"/>
    <w:rsid w:val="00CE08DF"/>
    <w:rsid w:val="00C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7"/>
    <w:pPr>
      <w:widowControl w:val="0"/>
      <w:autoSpaceDE w:val="0"/>
      <w:autoSpaceDN w:val="0"/>
      <w:adjustRightInd w:val="0"/>
      <w:spacing w:after="300" w:line="260" w:lineRule="auto"/>
      <w:ind w:left="1600" w:right="1600"/>
      <w:jc w:val="center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4C57"/>
    <w:pPr>
      <w:keepNext/>
      <w:ind w:left="0" w:right="-1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4C57"/>
    <w:pPr>
      <w:keepNext/>
      <w:ind w:left="0" w:right="2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4C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4C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lock Text"/>
    <w:basedOn w:val="a"/>
    <w:uiPriority w:val="99"/>
    <w:rsid w:val="00594C57"/>
    <w:pPr>
      <w:ind w:left="360" w:right="21"/>
      <w:jc w:val="left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594C57"/>
    <w:pPr>
      <w:widowControl/>
      <w:autoSpaceDE/>
      <w:autoSpaceDN/>
      <w:adjustRightInd/>
      <w:spacing w:after="0" w:line="240" w:lineRule="auto"/>
      <w:ind w:left="0" w:right="-143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4C57"/>
    <w:rPr>
      <w:rFonts w:ascii="Arial" w:hAnsi="Arial" w:cs="Arial"/>
      <w:sz w:val="28"/>
      <w:szCs w:val="28"/>
    </w:rPr>
  </w:style>
  <w:style w:type="character" w:styleId="a6">
    <w:name w:val="Hyperlink"/>
    <w:basedOn w:val="a0"/>
    <w:uiPriority w:val="99"/>
    <w:rsid w:val="00CE08D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34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4C5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34C00"/>
    <w:pPr>
      <w:widowControl/>
      <w:suppressLineNumbers/>
      <w:suppressAutoHyphens/>
      <w:autoSpaceDE/>
      <w:autoSpaceDN/>
      <w:adjustRightInd/>
      <w:spacing w:after="200" w:line="276" w:lineRule="auto"/>
      <w:ind w:left="0" w:right="0"/>
      <w:jc w:val="left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zre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>OOO GHK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аппарата с перемешивающим устройством</dc:title>
  <dc:subject/>
  <dc:creator>попов</dc:creator>
  <cp:keywords/>
  <dc:description/>
  <cp:lastModifiedBy>admin</cp:lastModifiedBy>
  <cp:revision>5</cp:revision>
  <cp:lastPrinted>2009-12-21T06:42:00Z</cp:lastPrinted>
  <dcterms:created xsi:type="dcterms:W3CDTF">2016-07-04T12:46:00Z</dcterms:created>
  <dcterms:modified xsi:type="dcterms:W3CDTF">2016-07-04T12:51:00Z</dcterms:modified>
</cp:coreProperties>
</file>